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87E32" w14:textId="77777777" w:rsidR="00961648" w:rsidRPr="00961648" w:rsidRDefault="00961648" w:rsidP="00961648">
      <w:pPr>
        <w:jc w:val="center"/>
        <w:rPr>
          <w:rFonts w:ascii="SimSun" w:eastAsia="SimSun" w:hAnsi="SimSun"/>
          <w:b/>
          <w:sz w:val="32"/>
          <w:szCs w:val="32"/>
          <w:lang w:eastAsia="zh-CN"/>
        </w:rPr>
      </w:pPr>
      <w:r w:rsidRPr="00961648">
        <w:rPr>
          <w:rFonts w:ascii="SimSun" w:eastAsia="SimSun" w:hAnsi="SimSun" w:hint="eastAsia"/>
          <w:b/>
          <w:sz w:val="32"/>
          <w:szCs w:val="32"/>
          <w:lang w:eastAsia="zh-CN"/>
        </w:rPr>
        <w:t>中山大学管理学院李学柔基金及其奖学金简介</w:t>
      </w:r>
    </w:p>
    <w:p w14:paraId="731E0786" w14:textId="77777777" w:rsidR="00961648" w:rsidRPr="00961648" w:rsidRDefault="00961648" w:rsidP="00961648">
      <w:pPr>
        <w:jc w:val="both"/>
        <w:rPr>
          <w:rFonts w:ascii="SimSun" w:eastAsia="SimSun" w:hAnsi="SimSun"/>
          <w:sz w:val="26"/>
          <w:szCs w:val="26"/>
          <w:lang w:eastAsia="zh-CN"/>
        </w:rPr>
      </w:pPr>
    </w:p>
    <w:p w14:paraId="621384D5" w14:textId="77777777" w:rsidR="00961648" w:rsidRPr="00961648" w:rsidRDefault="00961648" w:rsidP="00961648">
      <w:pPr>
        <w:ind w:firstLineChars="200" w:firstLine="520"/>
        <w:jc w:val="both"/>
        <w:rPr>
          <w:rFonts w:ascii="SimSun" w:eastAsia="SimSun" w:hAnsi="SimSun"/>
          <w:sz w:val="26"/>
          <w:szCs w:val="26"/>
          <w:lang w:eastAsia="zh-CN"/>
        </w:rPr>
      </w:pPr>
      <w:r w:rsidRPr="00961648">
        <w:rPr>
          <w:rFonts w:ascii="SimSun" w:eastAsia="SimSun" w:hAnsi="SimSun" w:hint="eastAsia"/>
          <w:sz w:val="26"/>
          <w:szCs w:val="26"/>
          <w:lang w:eastAsia="zh-CN"/>
        </w:rPr>
        <w:t>中山大学管理学院李学柔基金由管理学院校友于</w:t>
      </w:r>
      <w:r w:rsidRPr="00961648">
        <w:rPr>
          <w:rFonts w:ascii="SimSun" w:eastAsia="SimSun" w:hAnsi="SimSun"/>
          <w:sz w:val="26"/>
          <w:szCs w:val="26"/>
          <w:lang w:eastAsia="zh-CN"/>
        </w:rPr>
        <w:t>2009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年返校参加毕业</w:t>
      </w:r>
      <w:r w:rsidRPr="00961648">
        <w:rPr>
          <w:rFonts w:ascii="SimSun" w:eastAsia="SimSun" w:hAnsi="SimSun"/>
          <w:sz w:val="26"/>
          <w:szCs w:val="26"/>
          <w:lang w:eastAsia="zh-CN"/>
        </w:rPr>
        <w:t>20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周年聚会时起意设立。校友们为感谢老师多年来为学院建设和人才培养做出的贡献，为回馈学院和学校的培养和关爱，特以他们当年的老师——李学柔教授的名字命名。</w:t>
      </w:r>
    </w:p>
    <w:p w14:paraId="21DBC19D" w14:textId="77777777" w:rsidR="00961648" w:rsidRPr="00343AA6" w:rsidRDefault="00961648" w:rsidP="00961648">
      <w:pPr>
        <w:ind w:firstLineChars="200" w:firstLine="520"/>
        <w:jc w:val="both"/>
        <w:rPr>
          <w:rFonts w:ascii="SimSun" w:eastAsia="SimSun" w:hAnsi="SimSun"/>
          <w:color w:val="000000" w:themeColor="text1"/>
          <w:sz w:val="26"/>
          <w:szCs w:val="26"/>
          <w:lang w:eastAsia="zh-CN"/>
        </w:rPr>
      </w:pPr>
      <w:r w:rsidRPr="00961648">
        <w:rPr>
          <w:rFonts w:ascii="SimSun" w:eastAsia="SimSun" w:hAnsi="SimSun" w:hint="eastAsia"/>
          <w:sz w:val="26"/>
          <w:szCs w:val="26"/>
          <w:lang w:eastAsia="zh-CN"/>
        </w:rPr>
        <w:t>该基金于</w:t>
      </w:r>
      <w:r w:rsidRPr="00961648">
        <w:rPr>
          <w:rFonts w:ascii="SimSun" w:eastAsia="SimSun" w:hAnsi="SimSun"/>
          <w:sz w:val="26"/>
          <w:szCs w:val="26"/>
          <w:lang w:eastAsia="zh-CN"/>
        </w:rPr>
        <w:t>2009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年</w:t>
      </w:r>
      <w:r w:rsidRPr="00961648">
        <w:rPr>
          <w:rFonts w:ascii="SimSun" w:eastAsia="SimSun" w:hAnsi="SimSun"/>
          <w:sz w:val="26"/>
          <w:szCs w:val="26"/>
          <w:lang w:eastAsia="zh-CN"/>
        </w:rPr>
        <w:t>9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月正式立项，校友共捐赠人民币</w:t>
      </w:r>
      <w:r w:rsidRPr="00961648">
        <w:rPr>
          <w:rFonts w:ascii="SimSun" w:eastAsia="SimSun" w:hAnsi="SimSun"/>
          <w:sz w:val="26"/>
          <w:szCs w:val="26"/>
          <w:lang w:eastAsia="zh-CN"/>
        </w:rPr>
        <w:t>120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万元，奖励管理学院品学兼优的本科学生，每人</w:t>
      </w:r>
      <w:r w:rsidRPr="00961648">
        <w:rPr>
          <w:rFonts w:ascii="SimSun" w:eastAsia="SimSun" w:hAnsi="SimSun"/>
          <w:sz w:val="26"/>
          <w:szCs w:val="26"/>
          <w:lang w:eastAsia="zh-CN"/>
        </w:rPr>
        <w:t>1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万元。从第二届起，奖励对象扩大到全校范围；从第六届起，奖学金提高至每人</w:t>
      </w:r>
      <w:r w:rsidRPr="00961648">
        <w:rPr>
          <w:rFonts w:ascii="SimSun" w:eastAsia="SimSun" w:hAnsi="SimSun"/>
          <w:sz w:val="26"/>
          <w:szCs w:val="26"/>
          <w:lang w:eastAsia="zh-CN"/>
        </w:rPr>
        <w:t>1.2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万元；从第九届起，奖学金提高至每人</w:t>
      </w:r>
      <w:r w:rsidRPr="00961648">
        <w:rPr>
          <w:rFonts w:ascii="SimSun" w:eastAsia="SimSun" w:hAnsi="SimSun"/>
          <w:sz w:val="26"/>
          <w:szCs w:val="26"/>
          <w:lang w:eastAsia="zh-CN"/>
        </w:rPr>
        <w:t>1.5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万元；从第十一届起，获奖学生增至</w:t>
      </w:r>
      <w:r w:rsidRPr="00961648">
        <w:rPr>
          <w:rFonts w:ascii="SimSun" w:eastAsia="SimSun" w:hAnsi="SimSun"/>
          <w:sz w:val="26"/>
          <w:szCs w:val="26"/>
          <w:lang w:eastAsia="zh-CN"/>
        </w:rPr>
        <w:t>22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人。自成立以来，该基金一直得到各届校友和社会各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界人士的关心和支持，既有多名校友、社会热心人士以个人名义捐赠，也有多个校友班级以集体名义捐赠，还有学生获奖之后参与捐赠、积极回馈基金。截至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2025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年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12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月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31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日止，该基金捐赠收入为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690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万元。自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2010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年开始，十六届李学柔基金奖学金共有来自全校各院系的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310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位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(311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人次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)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品学兼优的同学获奖，累计发放奖学金金额</w:t>
      </w:r>
      <w:r w:rsidRPr="00343AA6">
        <w:rPr>
          <w:rFonts w:ascii="SimSun" w:eastAsia="SimSun" w:hAnsi="SimSun"/>
          <w:color w:val="000000" w:themeColor="text1"/>
          <w:sz w:val="26"/>
          <w:szCs w:val="26"/>
          <w:lang w:eastAsia="zh-CN"/>
        </w:rPr>
        <w:t>409.8</w:t>
      </w: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万元。</w:t>
      </w:r>
    </w:p>
    <w:p w14:paraId="069F5C89" w14:textId="77777777" w:rsidR="00961648" w:rsidRPr="00961648" w:rsidRDefault="00961648" w:rsidP="00961648">
      <w:pPr>
        <w:ind w:firstLineChars="200" w:firstLine="520"/>
        <w:jc w:val="both"/>
        <w:rPr>
          <w:rFonts w:ascii="SimSun" w:eastAsia="SimSun" w:hAnsi="SimSun"/>
          <w:sz w:val="26"/>
          <w:szCs w:val="26"/>
          <w:lang w:eastAsia="zh-CN"/>
        </w:rPr>
      </w:pPr>
      <w:r w:rsidRPr="00343AA6">
        <w:rPr>
          <w:rFonts w:ascii="SimSun" w:eastAsia="SimSun" w:hAnsi="SimSun" w:hint="eastAsia"/>
          <w:color w:val="000000" w:themeColor="text1"/>
          <w:sz w:val="26"/>
          <w:szCs w:val="26"/>
          <w:lang w:eastAsia="zh-CN"/>
        </w:rPr>
        <w:t>奖学金评审坚持“品学兼优、以德为先”的原则，评审工作应做到公开、公平、公正、规范，有利于促进学校培养德才兼备、品学兼优的人才，并营造争先创优、团结和谐的氛围。评审团主要由校友评委组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成。</w:t>
      </w:r>
    </w:p>
    <w:p w14:paraId="2AADA599" w14:textId="77777777" w:rsidR="00961648" w:rsidRPr="00961648" w:rsidRDefault="00961648" w:rsidP="002C2255">
      <w:pPr>
        <w:ind w:firstLineChars="200" w:firstLine="520"/>
        <w:jc w:val="both"/>
        <w:rPr>
          <w:rFonts w:ascii="SimSun" w:eastAsia="SimSun" w:hAnsi="SimSun"/>
          <w:sz w:val="26"/>
          <w:szCs w:val="26"/>
          <w:lang w:eastAsia="zh-CN"/>
        </w:rPr>
      </w:pPr>
      <w:r w:rsidRPr="00961648">
        <w:rPr>
          <w:rFonts w:ascii="SimSun" w:eastAsia="SimSun" w:hAnsi="SimSun" w:hint="eastAsia"/>
          <w:sz w:val="26"/>
          <w:szCs w:val="26"/>
          <w:lang w:eastAsia="zh-CN"/>
        </w:rPr>
        <w:t>获奖学生在多项社会公益活动中都表现出服务、关爱、知恩回馈的优秀品质，从</w:t>
      </w:r>
      <w:r w:rsidRPr="00961648">
        <w:rPr>
          <w:rFonts w:ascii="SimSun" w:eastAsia="SimSun" w:hAnsi="SimSun"/>
          <w:sz w:val="26"/>
          <w:szCs w:val="26"/>
          <w:lang w:eastAsia="zh-CN"/>
        </w:rPr>
        <w:t>2012</w:t>
      </w:r>
      <w:r w:rsidRPr="00961648">
        <w:rPr>
          <w:rFonts w:ascii="SimSun" w:eastAsia="SimSun" w:hAnsi="SimSun" w:hint="eastAsia"/>
          <w:sz w:val="26"/>
          <w:szCs w:val="26"/>
          <w:lang w:eastAsia="zh-CN"/>
        </w:rPr>
        <w:t>年起，基金理事会每年均支持获奖者开展公益活动，弘扬服务和关爱社会的价值观。“践行公益、回馈社会”的美德已经在获奖者中成为普遍的共识。</w:t>
      </w:r>
    </w:p>
    <w:p w14:paraId="62B6B067" w14:textId="77777777" w:rsidR="00961648" w:rsidRPr="00961648" w:rsidRDefault="00961648" w:rsidP="00961648">
      <w:pPr>
        <w:jc w:val="both"/>
        <w:rPr>
          <w:rFonts w:ascii="SimSun" w:eastAsia="SimSun" w:hAnsi="SimSun"/>
          <w:sz w:val="26"/>
          <w:szCs w:val="26"/>
          <w:lang w:eastAsia="zh-CN"/>
        </w:rPr>
      </w:pPr>
    </w:p>
    <w:p w14:paraId="159A46BF" w14:textId="5D021016" w:rsidR="00961648" w:rsidRPr="00961648" w:rsidRDefault="00961648" w:rsidP="00343AA6">
      <w:pPr>
        <w:jc w:val="right"/>
        <w:rPr>
          <w:rFonts w:ascii="SimSun" w:eastAsia="SimSun" w:hAnsi="SimSun"/>
          <w:sz w:val="26"/>
          <w:szCs w:val="26"/>
          <w:lang w:eastAsia="zh-CN"/>
        </w:rPr>
      </w:pPr>
      <w:r w:rsidRPr="00961648">
        <w:rPr>
          <w:rFonts w:ascii="SimSun" w:eastAsia="SimSun" w:hAnsi="SimSun" w:hint="eastAsia"/>
          <w:sz w:val="26"/>
          <w:szCs w:val="26"/>
          <w:lang w:eastAsia="zh-CN"/>
        </w:rPr>
        <w:t>中山大学管理学院李学柔基金理事会</w:t>
      </w:r>
    </w:p>
    <w:p w14:paraId="5A98D35E" w14:textId="56D1C90B" w:rsidR="00E80002" w:rsidRPr="00961648" w:rsidRDefault="00961648" w:rsidP="00343AA6">
      <w:pPr>
        <w:jc w:val="right"/>
        <w:rPr>
          <w:rFonts w:ascii="SimSun" w:eastAsia="SimSun" w:hAnsi="SimSun"/>
          <w:sz w:val="26"/>
          <w:szCs w:val="26"/>
        </w:rPr>
      </w:pPr>
      <w:r w:rsidRPr="00961648">
        <w:rPr>
          <w:rFonts w:ascii="SimSun" w:eastAsia="SimSun" w:hAnsi="SimSun" w:hint="eastAsia"/>
          <w:sz w:val="26"/>
          <w:szCs w:val="26"/>
        </w:rPr>
        <w:t>2026年</w:t>
      </w:r>
      <w:r w:rsidR="0044411D">
        <w:rPr>
          <w:rFonts w:ascii="SimSun" w:eastAsia="SimSun" w:hAnsi="SimSun" w:hint="eastAsia"/>
          <w:sz w:val="26"/>
          <w:szCs w:val="26"/>
          <w:lang w:eastAsia="zh-CN"/>
        </w:rPr>
        <w:t>7</w:t>
      </w:r>
      <w:r w:rsidRPr="00961648">
        <w:rPr>
          <w:rFonts w:ascii="SimSun" w:eastAsia="SimSun" w:hAnsi="SimSun" w:hint="eastAsia"/>
          <w:sz w:val="26"/>
          <w:szCs w:val="26"/>
        </w:rPr>
        <w:t>月</w:t>
      </w:r>
      <w:r w:rsidR="009358C3">
        <w:rPr>
          <w:rFonts w:ascii="SimSun" w:eastAsia="SimSun" w:hAnsi="SimSun" w:hint="eastAsia"/>
          <w:sz w:val="26"/>
          <w:szCs w:val="26"/>
          <w:lang w:eastAsia="zh-CN"/>
        </w:rPr>
        <w:t>31</w:t>
      </w:r>
      <w:r w:rsidRPr="00961648">
        <w:rPr>
          <w:rFonts w:ascii="SimSun" w:eastAsia="SimSun" w:hAnsi="SimSun" w:hint="eastAsia"/>
          <w:sz w:val="26"/>
          <w:szCs w:val="26"/>
        </w:rPr>
        <w:t>日</w:t>
      </w:r>
    </w:p>
    <w:sectPr w:rsidR="00E80002" w:rsidRPr="009616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3B177" w14:textId="77777777" w:rsidR="003B2357" w:rsidRDefault="003B2357" w:rsidP="00DB6987">
      <w:r>
        <w:separator/>
      </w:r>
    </w:p>
  </w:endnote>
  <w:endnote w:type="continuationSeparator" w:id="0">
    <w:p w14:paraId="166F8B9D" w14:textId="77777777" w:rsidR="003B2357" w:rsidRDefault="003B2357" w:rsidP="00DB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102CB" w14:textId="77777777" w:rsidR="003B2357" w:rsidRDefault="003B2357" w:rsidP="00DB6987">
      <w:r>
        <w:separator/>
      </w:r>
    </w:p>
  </w:footnote>
  <w:footnote w:type="continuationSeparator" w:id="0">
    <w:p w14:paraId="552D87AA" w14:textId="77777777" w:rsidR="003B2357" w:rsidRDefault="003B2357" w:rsidP="00DB6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8"/>
    <w:rsid w:val="00072925"/>
    <w:rsid w:val="0011165D"/>
    <w:rsid w:val="002C2255"/>
    <w:rsid w:val="00343AA6"/>
    <w:rsid w:val="003B2357"/>
    <w:rsid w:val="0044411D"/>
    <w:rsid w:val="00804BC5"/>
    <w:rsid w:val="009358C3"/>
    <w:rsid w:val="00961648"/>
    <w:rsid w:val="00DB6987"/>
    <w:rsid w:val="00E01CC6"/>
    <w:rsid w:val="00E8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4149E"/>
  <w15:chartTrackingRefBased/>
  <w15:docId w15:val="{2A23A9B9-AC40-4539-A5C9-B7167AF0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DB69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6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DB69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人杰 姚</cp:lastModifiedBy>
  <cp:revision>11</cp:revision>
  <dcterms:created xsi:type="dcterms:W3CDTF">2026-07-31T02:40:00Z</dcterms:created>
  <dcterms:modified xsi:type="dcterms:W3CDTF">2026-08-03T15:10:00Z</dcterms:modified>
</cp:coreProperties>
</file>